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B1" w:rsidRDefault="001837B1" w:rsidP="001837B1">
      <w:r>
        <w:rPr>
          <w:rFonts w:ascii="Calibri" w:hAnsi="Calibri" w:cs="Calibri"/>
          <w:color w:val="auto"/>
          <w:sz w:val="22"/>
          <w:szCs w:val="22"/>
        </w:rPr>
        <w:t xml:space="preserve">I just wanted to provide you with a quick update.  I do have another </w:t>
      </w:r>
      <w:r>
        <w:rPr>
          <w:rFonts w:ascii="Calibri" w:hAnsi="Calibri" w:cs="Calibri"/>
          <w:color w:val="1F497D"/>
          <w:sz w:val="22"/>
          <w:szCs w:val="22"/>
        </w:rPr>
        <w:t xml:space="preserve">summer </w:t>
      </w:r>
      <w:r>
        <w:rPr>
          <w:rFonts w:ascii="Calibri" w:hAnsi="Calibri" w:cs="Calibri"/>
          <w:color w:val="auto"/>
          <w:sz w:val="22"/>
          <w:szCs w:val="22"/>
        </w:rPr>
        <w:t>position that I am looking to fill and thought that I would reach out to you to see if you had any other students who might be interested in a summer position with our People, Plants and Homes department.  Below is a descriptor of what the</w:t>
      </w:r>
      <w:r>
        <w:rPr>
          <w:rFonts w:ascii="Calibri" w:hAnsi="Calibri" w:cs="Calibri"/>
          <w:color w:val="1F497D"/>
          <w:sz w:val="22"/>
          <w:szCs w:val="22"/>
        </w:rPr>
        <w:t xml:space="preserve"> work term</w:t>
      </w:r>
      <w:r>
        <w:rPr>
          <w:rFonts w:ascii="Calibri" w:hAnsi="Calibri" w:cs="Calibri"/>
          <w:color w:val="auto"/>
          <w:sz w:val="22"/>
          <w:szCs w:val="22"/>
        </w:rPr>
        <w:t xml:space="preserve"> consists of:</w:t>
      </w:r>
    </w:p>
    <w:p w:rsidR="001837B1" w:rsidRDefault="001837B1" w:rsidP="001837B1"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1837B1" w:rsidRDefault="001837B1" w:rsidP="001837B1">
      <w:pPr>
        <w:ind w:left="720"/>
        <w:jc w:val="both"/>
      </w:pPr>
      <w:r>
        <w:rPr>
          <w:rFonts w:ascii="Arial" w:hAnsi="Arial" w:cs="Arial"/>
          <w:sz w:val="20"/>
          <w:szCs w:val="20"/>
          <w:lang w:val="en-GB"/>
        </w:rPr>
        <w:t xml:space="preserve">“The People, Plants and Homes (PPH) Program supports individuals with complex needs to integrate into their community, improve their wellbeing and achieve independence and self-sufficiency through food literacy and gardening initiatives.  </w:t>
      </w:r>
      <w:r>
        <w:rPr>
          <w:rFonts w:ascii="Arial" w:hAnsi="Arial" w:cs="Arial"/>
          <w:sz w:val="20"/>
          <w:szCs w:val="20"/>
        </w:rPr>
        <w:t xml:space="preserve">The Coop Student reports to the People Plants &amp; Homes (PPH) Supervisor and </w:t>
      </w:r>
      <w:r>
        <w:rPr>
          <w:rFonts w:ascii="Arial" w:hAnsi="Arial" w:cs="Arial"/>
          <w:sz w:val="20"/>
          <w:szCs w:val="20"/>
          <w:lang w:val="en-GB"/>
        </w:rPr>
        <w:t>works as part of the PPH and Housing and Health Services team to support gardening and food security programs</w:t>
      </w:r>
      <w:r>
        <w:rPr>
          <w:rFonts w:ascii="Arial" w:hAnsi="Arial" w:cs="Arial"/>
          <w:sz w:val="20"/>
          <w:szCs w:val="20"/>
        </w:rPr>
        <w:t xml:space="preserve">.  The desired candidate understands how gardening can improve one’s mental and physical health and is passionate about food security, sustainability, gardening and community development.” </w:t>
      </w:r>
    </w:p>
    <w:p w:rsidR="001837B1" w:rsidRDefault="001837B1" w:rsidP="001837B1"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1837B1" w:rsidRDefault="001837B1" w:rsidP="001837B1">
      <w:r>
        <w:rPr>
          <w:rFonts w:ascii="Calibri" w:hAnsi="Calibri" w:cs="Calibri"/>
          <w:color w:val="auto"/>
          <w:sz w:val="22"/>
          <w:szCs w:val="22"/>
        </w:rPr>
        <w:t>Kathy…</w:t>
      </w:r>
    </w:p>
    <w:p w:rsidR="001837B1" w:rsidRDefault="001837B1" w:rsidP="001837B1"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1837B1" w:rsidRDefault="001837B1" w:rsidP="001837B1">
      <w:r>
        <w:rPr>
          <w:rFonts w:ascii="Lucida Calligraphy" w:hAnsi="Lucida Calligraphy"/>
          <w:b/>
          <w:bCs/>
          <w:color w:val="006666"/>
          <w:sz w:val="22"/>
          <w:szCs w:val="22"/>
        </w:rPr>
        <w:t>Kathy Louie</w:t>
      </w:r>
    </w:p>
    <w:p w:rsidR="001837B1" w:rsidRDefault="001837B1" w:rsidP="001837B1">
      <w:r>
        <w:rPr>
          <w:rFonts w:ascii="Calibri" w:hAnsi="Calibri" w:cs="Calibri"/>
          <w:b/>
          <w:bCs/>
          <w:color w:val="006666"/>
          <w:sz w:val="20"/>
          <w:szCs w:val="20"/>
        </w:rPr>
        <w:t>Director, Program Delivery and Business Planning</w:t>
      </w:r>
    </w:p>
    <w:p w:rsidR="001837B1" w:rsidRDefault="001837B1" w:rsidP="001837B1">
      <w:r>
        <w:rPr>
          <w:rFonts w:ascii="Calibri" w:hAnsi="Calibri" w:cs="Calibri"/>
          <w:b/>
          <w:bCs/>
          <w:color w:val="006666"/>
          <w:sz w:val="20"/>
          <w:szCs w:val="20"/>
        </w:rPr>
        <w:t>Development and Asset Strategies</w:t>
      </w:r>
    </w:p>
    <w:p w:rsidR="001837B1" w:rsidRDefault="001837B1" w:rsidP="001837B1">
      <w:r>
        <w:rPr>
          <w:rFonts w:ascii="Calibri" w:hAnsi="Calibri" w:cs="Calibri"/>
          <w:sz w:val="20"/>
          <w:szCs w:val="20"/>
        </w:rPr>
        <w:t> </w:t>
      </w:r>
    </w:p>
    <w:p w:rsidR="001837B1" w:rsidRDefault="001837B1" w:rsidP="001837B1"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794000" cy="425450"/>
            <wp:effectExtent l="0" t="0" r="6350" b="0"/>
            <wp:docPr id="1" name="Picture 1" descr="cid:image002.png@01D74D66.8026A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4D66.8026AC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B1" w:rsidRDefault="001837B1" w:rsidP="001837B1">
      <w:r>
        <w:rPr>
          <w:rFonts w:ascii="Calibri" w:hAnsi="Calibri" w:cs="Calibri"/>
          <w:color w:val="006666"/>
          <w:sz w:val="20"/>
          <w:szCs w:val="20"/>
        </w:rPr>
        <w:t xml:space="preserve">Office: (604) 439-4199 | Mobile: (604) 862-7724 | </w:t>
      </w:r>
      <w:hyperlink r:id="rId6" w:history="1">
        <w:r>
          <w:rPr>
            <w:rStyle w:val="Hyperlink"/>
            <w:rFonts w:ascii="Calibri" w:hAnsi="Calibri" w:cs="Calibri"/>
            <w:color w:val="006666"/>
            <w:sz w:val="20"/>
            <w:szCs w:val="20"/>
          </w:rPr>
          <w:t>klouie@bchousing.org</w:t>
        </w:r>
      </w:hyperlink>
      <w:r>
        <w:rPr>
          <w:rFonts w:ascii="Calibri" w:hAnsi="Calibri" w:cs="Calibri"/>
          <w:color w:val="006666"/>
          <w:sz w:val="20"/>
          <w:szCs w:val="20"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color w:val="006666"/>
            <w:sz w:val="20"/>
            <w:szCs w:val="20"/>
          </w:rPr>
          <w:t>www.bchousing.org</w:t>
        </w:r>
      </w:hyperlink>
    </w:p>
    <w:p w:rsidR="001837B1" w:rsidRDefault="001837B1" w:rsidP="001837B1">
      <w:r>
        <w:rPr>
          <w:rFonts w:ascii="Calibri" w:hAnsi="Calibri" w:cs="Calibri"/>
          <w:color w:val="006666"/>
          <w:sz w:val="20"/>
          <w:szCs w:val="20"/>
        </w:rPr>
        <w:t xml:space="preserve">1701 - 4555 Kingsway, Burnaby, </w:t>
      </w:r>
      <w:proofErr w:type="gramStart"/>
      <w:r>
        <w:rPr>
          <w:rFonts w:ascii="Calibri" w:hAnsi="Calibri" w:cs="Calibri"/>
          <w:color w:val="006666"/>
          <w:sz w:val="20"/>
          <w:szCs w:val="20"/>
        </w:rPr>
        <w:t>BC  V</w:t>
      </w:r>
      <w:proofErr w:type="gramEnd"/>
      <w:r>
        <w:rPr>
          <w:rFonts w:ascii="Calibri" w:hAnsi="Calibri" w:cs="Calibri"/>
          <w:color w:val="006666"/>
          <w:sz w:val="20"/>
          <w:szCs w:val="20"/>
        </w:rPr>
        <w:t>5H 4V8  Canada</w:t>
      </w:r>
    </w:p>
    <w:p w:rsidR="001837B1" w:rsidRDefault="001837B1" w:rsidP="001837B1"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3F4126" w:rsidRDefault="003F4126">
      <w:bookmarkStart w:id="0" w:name="_GoBack"/>
      <w:bookmarkEnd w:id="0"/>
    </w:p>
    <w:sectPr w:rsidR="003F4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B1"/>
    <w:rsid w:val="001837B1"/>
    <w:rsid w:val="003F4126"/>
    <w:rsid w:val="00D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8187B-9685-465E-9F2E-5AFA05CE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B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7B1"/>
    <w:rPr>
      <w:color w:val="66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chousing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housing.org/" TargetMode="External"/><Relationship Id="rId5" Type="http://schemas.openxmlformats.org/officeDocument/2006/relationships/image" Target="cid:image002.png@01D74D66.8026AC2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Krajci</dc:creator>
  <cp:keywords/>
  <dc:description/>
  <cp:lastModifiedBy>Glen Krajci</cp:lastModifiedBy>
  <cp:revision>1</cp:revision>
  <dcterms:created xsi:type="dcterms:W3CDTF">2021-05-25T15:43:00Z</dcterms:created>
  <dcterms:modified xsi:type="dcterms:W3CDTF">2021-05-25T15:43:00Z</dcterms:modified>
</cp:coreProperties>
</file>